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40" w:rsidRDefault="008E1CBD" w:rsidP="008E1C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1CBD">
        <w:rPr>
          <w:rFonts w:ascii="Times New Roman" w:hAnsi="Times New Roman" w:cs="Times New Roman"/>
          <w:b/>
          <w:i/>
          <w:sz w:val="24"/>
          <w:szCs w:val="24"/>
        </w:rPr>
        <w:t>ARA ÖĞÜN TEKNİK ŞARTNAME</w: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1. Karton Bardak (3000'li Koli)</w:t>
      </w:r>
    </w:p>
    <w:p w:rsidR="008E1CBD" w:rsidRPr="008E1CBD" w:rsidRDefault="008E1CBD" w:rsidP="008E1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Kapasite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180-220 ml arası</w:t>
      </w:r>
    </w:p>
    <w:p w:rsidR="008E1CBD" w:rsidRPr="008E1CBD" w:rsidRDefault="008E1CBD" w:rsidP="008E1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Malzeme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Gıda ile temasa uygun,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laminasyonlu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karton</w:t>
      </w:r>
    </w:p>
    <w:p w:rsidR="008E1CBD" w:rsidRPr="008E1CBD" w:rsidRDefault="008E1CBD" w:rsidP="008E1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Isı Dayanımı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Minimum 80°C</w:t>
      </w:r>
    </w:p>
    <w:p w:rsidR="008E1CBD" w:rsidRPr="008E1CBD" w:rsidRDefault="008E1CBD" w:rsidP="008E1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3000 adetlik koli, 50’li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shrink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paketler halinde</w:t>
      </w:r>
    </w:p>
    <w:p w:rsidR="008E1CBD" w:rsidRPr="008E1CBD" w:rsidRDefault="008E1CBD" w:rsidP="008E1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Kullanım Alanı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Tek kullanımlık, sıcak-soğuk içecekler için uygun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2. Plastik Pet Bardak (3000'lü Koli)</w:t>
      </w:r>
    </w:p>
    <w:p w:rsidR="008E1CBD" w:rsidRPr="008E1CBD" w:rsidRDefault="008E1CBD" w:rsidP="008E1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Kapasite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180-200 ml</w:t>
      </w:r>
    </w:p>
    <w:p w:rsidR="008E1CBD" w:rsidRPr="008E1CBD" w:rsidRDefault="008E1CBD" w:rsidP="008E1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Malzeme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Gıda ile temasa uygun şeffaf PET</w:t>
      </w:r>
    </w:p>
    <w:p w:rsidR="008E1CBD" w:rsidRPr="008E1CBD" w:rsidRDefault="008E1CBD" w:rsidP="008E1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3000 adetlik koli, 100’lü iç ambalajlar</w:t>
      </w:r>
    </w:p>
    <w:p w:rsidR="008E1CBD" w:rsidRPr="008E1CBD" w:rsidRDefault="008E1CBD" w:rsidP="008E1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Kullanım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Soğuk içeceklerde kullanıma uygun, tek kullanımlık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3. Plastik Kaşık (100’lü Paket)</w:t>
      </w:r>
    </w:p>
    <w:p w:rsidR="008E1CBD" w:rsidRPr="008E1CBD" w:rsidRDefault="008E1CBD" w:rsidP="008E1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Malzeme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Gıda ile temasa uygun PS veya PP plastik</w:t>
      </w:r>
    </w:p>
    <w:p w:rsidR="008E1CBD" w:rsidRPr="008E1CBD" w:rsidRDefault="008E1CBD" w:rsidP="008E1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Boyut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14-16 cm</w:t>
      </w:r>
    </w:p>
    <w:p w:rsidR="008E1CBD" w:rsidRPr="008E1CBD" w:rsidRDefault="008E1CBD" w:rsidP="008E1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100 adetlik şeffaf paket</w:t>
      </w:r>
    </w:p>
    <w:p w:rsidR="008E1CBD" w:rsidRPr="008E1CBD" w:rsidRDefault="008E1CBD" w:rsidP="008E1C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Renk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Beyaz veya şeffaf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4. Plastik Çatal (100’lü Paket)</w:t>
      </w:r>
    </w:p>
    <w:p w:rsidR="008E1CBD" w:rsidRPr="008E1CBD" w:rsidRDefault="008E1CBD" w:rsidP="008E1C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Malzeme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Gıda ile temasa uygun PS veya PP</w:t>
      </w:r>
    </w:p>
    <w:p w:rsidR="008E1CBD" w:rsidRPr="008E1CBD" w:rsidRDefault="008E1CBD" w:rsidP="008E1C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Boyut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14-16 cm</w:t>
      </w:r>
    </w:p>
    <w:p w:rsidR="008E1CBD" w:rsidRPr="008E1CBD" w:rsidRDefault="008E1CBD" w:rsidP="008E1C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100 adetlik ambalaj</w:t>
      </w:r>
    </w:p>
    <w:p w:rsidR="008E1CBD" w:rsidRPr="008E1CBD" w:rsidRDefault="008E1CBD" w:rsidP="008E1C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Renk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Beyaz veya şeffaf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5. Meyve Suyu Nektar (200 ml)</w:t>
      </w:r>
    </w:p>
    <w:p w:rsidR="008E1CBD" w:rsidRPr="008E1CBD" w:rsidRDefault="008E1CBD" w:rsidP="008E1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İçerik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%25-50 meyve oranına sahip, şeker ilaveli meyve nektarı</w:t>
      </w:r>
    </w:p>
    <w:p w:rsidR="008E1CBD" w:rsidRPr="008E1CBD" w:rsidRDefault="008E1CBD" w:rsidP="008E1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200 ml karton kutu, pipetli</w:t>
      </w:r>
    </w:p>
    <w:p w:rsidR="008E1CBD" w:rsidRPr="008E1CBD" w:rsidRDefault="008E1CBD" w:rsidP="008E1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Tatlar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Karışık meyve, şeftali, vişne vb.</w:t>
      </w:r>
    </w:p>
    <w:p w:rsidR="008E1CBD" w:rsidRPr="008E1CBD" w:rsidRDefault="008E1CBD" w:rsidP="008E1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Minimum 6 ay</w:t>
      </w:r>
    </w:p>
    <w:p w:rsidR="008E1CBD" w:rsidRPr="008E1CBD" w:rsidRDefault="008E1CBD" w:rsidP="008E1C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Saklama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Serin ve kuru yerde saklanmalı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6. Bisküvi (Çikolata Dolgulu, 100 gr)</w:t>
      </w:r>
    </w:p>
    <w:p w:rsidR="008E1CBD" w:rsidRPr="008E1CBD" w:rsidRDefault="008E1CBD" w:rsidP="008E1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İçerik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Buğday unu, şeker, bitkisel yağ, kakao, süt tozu vs.</w:t>
      </w:r>
    </w:p>
    <w:p w:rsidR="008E1CBD" w:rsidRPr="008E1CBD" w:rsidRDefault="008E1CBD" w:rsidP="008E1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100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gr’lık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tekli paket</w:t>
      </w:r>
    </w:p>
    <w:p w:rsidR="008E1CBD" w:rsidRPr="008E1CBD" w:rsidRDefault="008E1CBD" w:rsidP="008E1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Minimum 6 ay</w:t>
      </w:r>
    </w:p>
    <w:p w:rsidR="008E1CBD" w:rsidRPr="008E1CBD" w:rsidRDefault="008E1CBD" w:rsidP="008E1C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Sertifikasyon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Gıda üretim izin belgesine sahip olmalı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7. Piknik Fındık Ezmesi</w:t>
      </w:r>
    </w:p>
    <w:p w:rsidR="008E1CBD" w:rsidRPr="008E1CBD" w:rsidRDefault="008E1CBD" w:rsidP="008E1C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20-30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gr’lık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tek kullanımlık ambalajlarda</w:t>
      </w:r>
    </w:p>
    <w:p w:rsidR="008E1CBD" w:rsidRPr="008E1CBD" w:rsidRDefault="008E1CBD" w:rsidP="008E1C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İçerik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%30 ve üzeri fındık oranı</w:t>
      </w:r>
    </w:p>
    <w:p w:rsidR="008E1CBD" w:rsidRPr="008E1CBD" w:rsidRDefault="008E1CBD" w:rsidP="008E1C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Katkı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Koruyucu veya katkı maddesi içermemeli</w:t>
      </w:r>
    </w:p>
    <w:p w:rsidR="008E1CBD" w:rsidRPr="008E1CBD" w:rsidRDefault="008E1CBD" w:rsidP="008E1C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Minimum 6 ay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8. Piknik Tereyağı</w:t>
      </w:r>
    </w:p>
    <w:p w:rsidR="008E1CBD" w:rsidRPr="008E1CBD" w:rsidRDefault="008E1CBD" w:rsidP="008E1C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10-15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gr’lık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tek kullanımlık kapalı ambalaj</w:t>
      </w:r>
    </w:p>
    <w:p w:rsidR="008E1CBD" w:rsidRPr="008E1CBD" w:rsidRDefault="008E1CBD" w:rsidP="008E1C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İçerik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%100 süt yağı içeren doğal tereyağı</w:t>
      </w:r>
    </w:p>
    <w:p w:rsidR="008E1CBD" w:rsidRPr="008E1CBD" w:rsidRDefault="008E1CBD" w:rsidP="008E1C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Saklama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0-4°C arasında</w:t>
      </w:r>
    </w:p>
    <w:p w:rsidR="008E1CBD" w:rsidRPr="008E1CBD" w:rsidRDefault="008E1CBD" w:rsidP="008E1C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En az 3 ay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9. Piknik Tahin Pekmez</w:t>
      </w:r>
    </w:p>
    <w:p w:rsidR="008E1CBD" w:rsidRPr="008E1CBD" w:rsidRDefault="008E1CBD" w:rsidP="008E1C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20-30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gr’lık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tek kullanımlık ambalaj</w:t>
      </w:r>
    </w:p>
    <w:p w:rsidR="008E1CBD" w:rsidRPr="008E1CBD" w:rsidRDefault="008E1CBD" w:rsidP="008E1C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Karışım Oranı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%50 tahin / %50 üzüm veya keçiboynuzu pekmezi</w:t>
      </w:r>
    </w:p>
    <w:p w:rsidR="008E1CBD" w:rsidRPr="008E1CBD" w:rsidRDefault="008E1CBD" w:rsidP="008E1C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İçerik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Katkısız, koruyucusuz</w:t>
      </w:r>
    </w:p>
    <w:p w:rsidR="008E1CBD" w:rsidRPr="008E1CBD" w:rsidRDefault="008E1CBD" w:rsidP="008E1C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En az 6 ay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10. Piknik Helva</w:t>
      </w:r>
    </w:p>
    <w:p w:rsidR="008E1CBD" w:rsidRPr="008E1CBD" w:rsidRDefault="008E1CBD" w:rsidP="008E1C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Tür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Sade veya kakaolu tahin helva</w:t>
      </w:r>
    </w:p>
    <w:p w:rsidR="008E1CBD" w:rsidRPr="008E1CBD" w:rsidRDefault="008E1CBD" w:rsidP="008E1C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20-40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gr’lık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tek kullanımlık ambalaj</w:t>
      </w:r>
    </w:p>
    <w:p w:rsidR="008E1CBD" w:rsidRPr="008E1CBD" w:rsidRDefault="008E1CBD" w:rsidP="008E1C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6 ay</w:t>
      </w:r>
    </w:p>
    <w:p w:rsidR="008E1CBD" w:rsidRPr="008E1CBD" w:rsidRDefault="008E1CBD" w:rsidP="008E1C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Saklama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Serin ve kuru ortamda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11. Piknik Reçel</w:t>
      </w:r>
    </w:p>
    <w:p w:rsidR="008E1CBD" w:rsidRPr="008E1CBD" w:rsidRDefault="008E1CBD" w:rsidP="008E1C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20-30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gr’lık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tekli ambalaj</w:t>
      </w:r>
    </w:p>
    <w:p w:rsidR="008E1CBD" w:rsidRPr="008E1CBD" w:rsidRDefault="008E1CBD" w:rsidP="008E1C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Çeşit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Çilek, vişne, kayısı gibi</w:t>
      </w:r>
    </w:p>
    <w:p w:rsidR="008E1CBD" w:rsidRPr="008E1CBD" w:rsidRDefault="008E1CBD" w:rsidP="008E1C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İçerik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Minimum %45 meyve oranı</w:t>
      </w:r>
    </w:p>
    <w:p w:rsidR="008E1CBD" w:rsidRPr="008E1CBD" w:rsidRDefault="008E1CBD" w:rsidP="008E1C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En az 6 ay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12. Piknik Bal</w:t>
      </w:r>
    </w:p>
    <w:p w:rsidR="008E1CBD" w:rsidRPr="008E1CBD" w:rsidRDefault="008E1CBD" w:rsidP="008E1C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20-30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gr’lık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tek kullanımlık kapalı ambalaj</w:t>
      </w:r>
    </w:p>
    <w:p w:rsidR="008E1CBD" w:rsidRPr="008E1CBD" w:rsidRDefault="008E1CBD" w:rsidP="008E1C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İçerik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%100 doğal çiçek balı</w:t>
      </w:r>
    </w:p>
    <w:p w:rsidR="008E1CBD" w:rsidRPr="008E1CBD" w:rsidRDefault="008E1CBD" w:rsidP="008E1C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En az 12 ay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13. Çay Karıştırıcı (Pet)</w:t>
      </w:r>
    </w:p>
    <w:p w:rsidR="008E1CBD" w:rsidRPr="008E1CBD" w:rsidRDefault="008E1CBD" w:rsidP="008E1C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Malzeme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PS plastik</w:t>
      </w:r>
    </w:p>
    <w:p w:rsidR="008E1CBD" w:rsidRPr="008E1CBD" w:rsidRDefault="008E1CBD" w:rsidP="008E1C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Boyut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9-11 cm</w:t>
      </w:r>
    </w:p>
    <w:p w:rsidR="008E1CBD" w:rsidRPr="008E1CBD" w:rsidRDefault="008E1CBD" w:rsidP="008E1C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1000’li paketler halinde</w:t>
      </w:r>
    </w:p>
    <w:p w:rsidR="008E1CBD" w:rsidRPr="008E1CBD" w:rsidRDefault="008E1CBD" w:rsidP="008E1C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Kullanım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Tek kullanımlık, çay/kahve karıştırmak için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14. İrmik (1 Kg Paket)</w:t>
      </w:r>
    </w:p>
    <w:p w:rsidR="008E1CBD" w:rsidRPr="008E1CBD" w:rsidRDefault="008E1CBD" w:rsidP="008E1C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Tür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Buğday irmiği (orta kalınlıkta)</w:t>
      </w:r>
    </w:p>
    <w:p w:rsidR="008E1CBD" w:rsidRPr="008E1CBD" w:rsidRDefault="008E1CBD" w:rsidP="008E1C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kg’lık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ambalaj</w:t>
      </w:r>
    </w:p>
    <w:p w:rsidR="008E1CBD" w:rsidRPr="008E1CBD" w:rsidRDefault="008E1CBD" w:rsidP="008E1C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Sertifikasyon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TSE ve Tarım Bakanlığı onaylı üretici</w:t>
      </w:r>
    </w:p>
    <w:p w:rsidR="008E1CBD" w:rsidRPr="008E1CBD" w:rsidRDefault="008E1CBD" w:rsidP="008E1C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En az 12 ay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15. 5 Göz Tabldot (100’lü Paket)</w:t>
      </w:r>
    </w:p>
    <w:p w:rsidR="008E1CBD" w:rsidRPr="008E1CBD" w:rsidRDefault="008E1CBD" w:rsidP="008E1C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Malzeme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PP plastik, ısıya dayanıklı</w:t>
      </w:r>
    </w:p>
    <w:p w:rsidR="008E1CBD" w:rsidRPr="008E1CBD" w:rsidRDefault="008E1CBD" w:rsidP="008E1C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Bölme Sayısı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5</w:t>
      </w:r>
    </w:p>
    <w:p w:rsidR="008E1CBD" w:rsidRPr="008E1CBD" w:rsidRDefault="008E1CBD" w:rsidP="008E1C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100 adetlik paket</w:t>
      </w:r>
    </w:p>
    <w:p w:rsidR="008E1CBD" w:rsidRPr="008E1CBD" w:rsidRDefault="008E1CBD" w:rsidP="008E1C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Kullanım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Tek kullanımlık yemek servisi için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16. 3 Göz Tabldot (100’lü Paket)</w:t>
      </w:r>
    </w:p>
    <w:p w:rsidR="008E1CBD" w:rsidRPr="008E1CBD" w:rsidRDefault="008E1CBD" w:rsidP="008E1C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Malzeme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PP plastik</w:t>
      </w:r>
    </w:p>
    <w:p w:rsidR="008E1CBD" w:rsidRPr="008E1CBD" w:rsidRDefault="008E1CBD" w:rsidP="008E1C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Bölme Sayısı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3</w:t>
      </w:r>
    </w:p>
    <w:p w:rsidR="008E1CBD" w:rsidRPr="008E1CBD" w:rsidRDefault="008E1CBD" w:rsidP="008E1C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100 adetlik koli</w:t>
      </w:r>
    </w:p>
    <w:p w:rsidR="008E1CBD" w:rsidRPr="008E1CBD" w:rsidRDefault="008E1CBD" w:rsidP="008E1C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Kullanım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Tek kullanımlık yemek servisi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17. Numune Poşeti (100’lü Paket)</w:t>
      </w:r>
    </w:p>
    <w:p w:rsidR="008E1CBD" w:rsidRPr="008E1CBD" w:rsidRDefault="008E1CBD" w:rsidP="008E1C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Boyut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15x25 cm veya benzeri</w:t>
      </w:r>
    </w:p>
    <w:p w:rsidR="008E1CBD" w:rsidRPr="008E1CBD" w:rsidRDefault="008E1CBD" w:rsidP="008E1C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Malzeme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Şeffaf PE</w:t>
      </w:r>
    </w:p>
    <w:p w:rsidR="008E1CBD" w:rsidRPr="008E1CBD" w:rsidRDefault="008E1CBD" w:rsidP="008E1C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100’lü ambalaj</w:t>
      </w:r>
    </w:p>
    <w:p w:rsidR="008E1CBD" w:rsidRDefault="008E1CBD" w:rsidP="008E1C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Kullanım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Numune alma, gıda veya sıvı taşımaya uygun</w:t>
      </w:r>
    </w:p>
    <w:p w:rsidR="00C02584" w:rsidRDefault="00C02584" w:rsidP="008E1C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584">
        <w:rPr>
          <w:rFonts w:ascii="Times New Roman" w:eastAsia="Times New Roman" w:hAnsi="Times New Roman" w:cs="Times New Roman"/>
          <w:bCs/>
          <w:sz w:val="24"/>
          <w:szCs w:val="24"/>
        </w:rPr>
        <w:t>Poşetler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tarih yazmaya uygun </w:t>
      </w:r>
      <w:r w:rsidRPr="00C02584">
        <w:rPr>
          <w:rFonts w:ascii="Times New Roman" w:eastAsia="Times New Roman" w:hAnsi="Times New Roman" w:cs="Times New Roman"/>
          <w:bCs/>
          <w:sz w:val="24"/>
          <w:szCs w:val="24"/>
        </w:rPr>
        <w:t>etiketli olacaktır</w:t>
      </w:r>
      <w:r w:rsidRPr="00C025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D26" w:rsidRPr="008E1CBD" w:rsidRDefault="00907D26" w:rsidP="008E1C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Poşetler kilitli olacaktır.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18. </w:t>
      </w:r>
      <w:proofErr w:type="spellStart"/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Latex</w:t>
      </w:r>
      <w:proofErr w:type="spellEnd"/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Eldiven</w:t>
      </w:r>
    </w:p>
    <w:p w:rsidR="008E1CBD" w:rsidRPr="008E1CBD" w:rsidRDefault="008E1CBD" w:rsidP="008E1C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Malzeme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Doğal </w:t>
      </w:r>
      <w:proofErr w:type="gramStart"/>
      <w:r w:rsidRPr="008E1CBD">
        <w:rPr>
          <w:rFonts w:ascii="Times New Roman" w:eastAsia="Times New Roman" w:hAnsi="Times New Roman" w:cs="Times New Roman"/>
          <w:sz w:val="24"/>
          <w:szCs w:val="24"/>
        </w:rPr>
        <w:t>lateks</w:t>
      </w:r>
      <w:proofErr w:type="gramEnd"/>
    </w:p>
    <w:p w:rsidR="008E1CBD" w:rsidRPr="008E1CBD" w:rsidRDefault="008E1CBD" w:rsidP="008E1C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Özellikler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Pudralı veya pudrasız,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8E1CBD">
        <w:rPr>
          <w:rFonts w:ascii="Times New Roman" w:eastAsia="Times New Roman" w:hAnsi="Times New Roman" w:cs="Times New Roman"/>
          <w:sz w:val="24"/>
          <w:szCs w:val="24"/>
        </w:rPr>
        <w:t>steril</w:t>
      </w:r>
      <w:proofErr w:type="gramEnd"/>
    </w:p>
    <w:p w:rsidR="008E1CBD" w:rsidRPr="008E1CBD" w:rsidRDefault="008E1CBD" w:rsidP="008E1C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Beden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S-M-L seçenekleri</w:t>
      </w:r>
    </w:p>
    <w:p w:rsidR="008E1CBD" w:rsidRPr="008E1CBD" w:rsidRDefault="008E1CBD" w:rsidP="008E1C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100’lü kutu</w:t>
      </w:r>
    </w:p>
    <w:p w:rsidR="008E1CBD" w:rsidRPr="008E1CBD" w:rsidRDefault="008E1CBD" w:rsidP="008E1C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Kullanım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Tek kullanımlık, </w:t>
      </w:r>
      <w:proofErr w:type="gramStart"/>
      <w:r w:rsidRPr="008E1CBD"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amaçlı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19. Üçgen Peynir</w:t>
      </w:r>
    </w:p>
    <w:p w:rsidR="008E1CBD" w:rsidRPr="008E1CBD" w:rsidRDefault="008E1CBD" w:rsidP="008E1C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: 15-20 </w:t>
      </w:r>
      <w:proofErr w:type="spellStart"/>
      <w:r w:rsidRPr="008E1CBD">
        <w:rPr>
          <w:rFonts w:ascii="Times New Roman" w:eastAsia="Times New Roman" w:hAnsi="Times New Roman" w:cs="Times New Roman"/>
          <w:sz w:val="24"/>
          <w:szCs w:val="24"/>
        </w:rPr>
        <w:t>gr’lık</w:t>
      </w:r>
      <w:proofErr w:type="spellEnd"/>
      <w:r w:rsidRPr="008E1CBD">
        <w:rPr>
          <w:rFonts w:ascii="Times New Roman" w:eastAsia="Times New Roman" w:hAnsi="Times New Roman" w:cs="Times New Roman"/>
          <w:sz w:val="24"/>
          <w:szCs w:val="24"/>
        </w:rPr>
        <w:t xml:space="preserve"> üçgen formda, folyolu ambalaj</w:t>
      </w:r>
    </w:p>
    <w:p w:rsidR="008E1CBD" w:rsidRPr="008E1CBD" w:rsidRDefault="008E1CBD" w:rsidP="008E1C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İçerik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Eritme peyniri, süt, tuz, peynir altı suyu</w:t>
      </w:r>
    </w:p>
    <w:p w:rsidR="008E1CBD" w:rsidRPr="008E1CBD" w:rsidRDefault="008E1CBD" w:rsidP="008E1C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Saklama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0-4°C</w:t>
      </w:r>
    </w:p>
    <w:p w:rsidR="008E1CBD" w:rsidRPr="008E1CBD" w:rsidRDefault="008E1CBD" w:rsidP="008E1C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Minimum 4 ay</w:t>
      </w:r>
    </w:p>
    <w:p w:rsidR="008E1CBD" w:rsidRPr="008E1CBD" w:rsidRDefault="00237B40" w:rsidP="008E1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40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8E1CBD" w:rsidRPr="008E1CBD" w:rsidRDefault="008E1CBD" w:rsidP="008E1C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20. </w:t>
      </w:r>
      <w:proofErr w:type="spellStart"/>
      <w:r w:rsidRPr="008E1CBD">
        <w:rPr>
          <w:rFonts w:ascii="Times New Roman" w:eastAsia="Times New Roman" w:hAnsi="Times New Roman" w:cs="Times New Roman"/>
          <w:b/>
          <w:bCs/>
          <w:sz w:val="27"/>
          <w:szCs w:val="27"/>
        </w:rPr>
        <w:t>Topkek</w:t>
      </w:r>
      <w:proofErr w:type="spellEnd"/>
    </w:p>
    <w:p w:rsidR="008E1CBD" w:rsidRPr="008E1CBD" w:rsidRDefault="008E1CBD" w:rsidP="008E1C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İçerik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Yumuşak kek, çikolatalı veya meyveli dolgulu</w:t>
      </w:r>
    </w:p>
    <w:p w:rsidR="008E1CBD" w:rsidRPr="008E1CBD" w:rsidRDefault="008E1CBD" w:rsidP="008E1C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Ağırlık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35-60 gr</w:t>
      </w:r>
    </w:p>
    <w:p w:rsidR="008E1CBD" w:rsidRPr="008E1CBD" w:rsidRDefault="008E1CBD" w:rsidP="008E1C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Ambalaj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Tekli ambalajlı</w:t>
      </w:r>
    </w:p>
    <w:p w:rsidR="008E1CBD" w:rsidRPr="008E1CBD" w:rsidRDefault="008E1CBD" w:rsidP="008E1C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BD">
        <w:rPr>
          <w:rFonts w:ascii="Times New Roman" w:eastAsia="Times New Roman" w:hAnsi="Times New Roman" w:cs="Times New Roman"/>
          <w:b/>
          <w:bCs/>
          <w:sz w:val="24"/>
          <w:szCs w:val="24"/>
        </w:rPr>
        <w:t>Raf Ömrü</w:t>
      </w:r>
      <w:r w:rsidRPr="008E1CBD">
        <w:rPr>
          <w:rFonts w:ascii="Times New Roman" w:eastAsia="Times New Roman" w:hAnsi="Times New Roman" w:cs="Times New Roman"/>
          <w:sz w:val="24"/>
          <w:szCs w:val="24"/>
        </w:rPr>
        <w:t>: Minimum 3 ay</w:t>
      </w:r>
    </w:p>
    <w:p w:rsidR="008E1CBD" w:rsidRDefault="008E1CBD" w:rsidP="000308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4446" w:rsidRDefault="00884446" w:rsidP="00884446">
      <w:pPr>
        <w:spacing w:before="100" w:beforeAutospacing="1" w:after="100" w:afterAutospacing="1" w:line="240" w:lineRule="auto"/>
        <w:ind w:left="720"/>
        <w:rPr>
          <w:b/>
          <w:i/>
          <w:szCs w:val="24"/>
          <w:u w:val="single"/>
        </w:rPr>
      </w:pPr>
    </w:p>
    <w:p w:rsidR="00884446" w:rsidRPr="000E078F" w:rsidRDefault="00884446" w:rsidP="008844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55F6">
        <w:rPr>
          <w:b/>
          <w:i/>
          <w:szCs w:val="24"/>
          <w:u w:val="single"/>
        </w:rPr>
        <w:t>OKULUN YETERLİ ÖDENEĞİ OLMADIĞI TAKDİRDE YÜKLENİCİ FİRMA İHALEYE ÇIKILAN MALLARI TESLİM EDECEK, ÖDENEK GELİNCE YÜKLENİCİ FİRMANIN ÖDEMESİ YAPILACAKTIR</w:t>
      </w:r>
    </w:p>
    <w:p w:rsidR="00884446" w:rsidRPr="00B255F6" w:rsidRDefault="00884446" w:rsidP="00884446">
      <w:pPr>
        <w:pStyle w:val="ListeParagraf"/>
        <w:rPr>
          <w:b/>
          <w:i/>
        </w:rPr>
      </w:pPr>
    </w:p>
    <w:p w:rsidR="00884446" w:rsidRDefault="00884446" w:rsidP="00884446">
      <w:pPr>
        <w:pStyle w:val="ListeParagraf"/>
        <w:tabs>
          <w:tab w:val="left" w:pos="284"/>
        </w:tabs>
        <w:jc w:val="both"/>
        <w:rPr>
          <w:b/>
          <w:i/>
        </w:rPr>
      </w:pPr>
    </w:p>
    <w:p w:rsidR="00884446" w:rsidRPr="00B255F6" w:rsidRDefault="00884446" w:rsidP="00884446">
      <w:pPr>
        <w:rPr>
          <w:b/>
          <w:i/>
          <w:szCs w:val="24"/>
        </w:rPr>
      </w:pPr>
      <w:r w:rsidRPr="00B255F6">
        <w:rPr>
          <w:b/>
          <w:i/>
          <w:szCs w:val="24"/>
        </w:rPr>
        <w:t xml:space="preserve">BU TEKNİK ŞARTNAME İHALEDE GETİRİLECEK ÜRÜNLERİN TESLİMİNDE ESAS ALINACAKTIR. YUKARIDA BELİRTİLEN MADDELERDEN HERHANGİ BİRİNİN YÜKLENİCİ FİRMA TARAFINDAN İHLAL EDİLMESİ VEYA YERİNE GETİRİLMEMESİ, İHALENİN FESHİ İÇİN YETERLİ BİR NEDEN OLARAK KABUL </w:t>
      </w:r>
    </w:p>
    <w:p w:rsidR="00884446" w:rsidRDefault="00884446" w:rsidP="00884446">
      <w:pPr>
        <w:rPr>
          <w:b/>
          <w:i/>
          <w:szCs w:val="24"/>
        </w:rPr>
      </w:pPr>
      <w:r w:rsidRPr="00B255F6">
        <w:rPr>
          <w:b/>
          <w:i/>
          <w:szCs w:val="24"/>
        </w:rPr>
        <w:lastRenderedPageBreak/>
        <w:t>EDİLİR.</w:t>
      </w:r>
    </w:p>
    <w:p w:rsidR="00884446" w:rsidRDefault="00884446" w:rsidP="00884446">
      <w:pPr>
        <w:pStyle w:val="ListeParagraf"/>
        <w:tabs>
          <w:tab w:val="left" w:pos="284"/>
        </w:tabs>
        <w:jc w:val="both"/>
        <w:rPr>
          <w:b/>
          <w:i/>
        </w:rPr>
      </w:pPr>
    </w:p>
    <w:p w:rsidR="00884446" w:rsidRDefault="00884446" w:rsidP="00884446">
      <w:pPr>
        <w:pStyle w:val="ListeParagraf"/>
        <w:tabs>
          <w:tab w:val="left" w:pos="284"/>
        </w:tabs>
        <w:jc w:val="both"/>
        <w:rPr>
          <w:b/>
          <w:i/>
        </w:rPr>
      </w:pPr>
      <w:r w:rsidRPr="00772FC6">
        <w:rPr>
          <w:b/>
          <w:i/>
        </w:rPr>
        <w:t xml:space="preserve">NOT: Teklif mektupları Okul Müdürlüğüne elden belirtilen sürelerde teslim edilecektir. </w:t>
      </w:r>
      <w:proofErr w:type="gramStart"/>
      <w:r w:rsidRPr="00772FC6">
        <w:rPr>
          <w:b/>
          <w:i/>
        </w:rPr>
        <w:t>e</w:t>
      </w:r>
      <w:proofErr w:type="gramEnd"/>
      <w:r w:rsidRPr="00772FC6">
        <w:rPr>
          <w:b/>
          <w:i/>
        </w:rPr>
        <w:t xml:space="preserve">-mail üzerinden yapılan teklifler kabul edilmeyecektir. </w:t>
      </w:r>
    </w:p>
    <w:p w:rsidR="00884446" w:rsidRPr="00B255F6" w:rsidRDefault="00884446" w:rsidP="00884446">
      <w:pPr>
        <w:rPr>
          <w:b/>
          <w:i/>
          <w:szCs w:val="24"/>
        </w:rPr>
      </w:pPr>
    </w:p>
    <w:p w:rsidR="00884446" w:rsidRDefault="00884446" w:rsidP="00884446">
      <w:pPr>
        <w:pStyle w:val="ListeParagraf"/>
        <w:tabs>
          <w:tab w:val="left" w:pos="284"/>
        </w:tabs>
        <w:jc w:val="both"/>
        <w:rPr>
          <w:b/>
          <w:i/>
        </w:rPr>
      </w:pPr>
    </w:p>
    <w:p w:rsidR="00884446" w:rsidRPr="00B255F6" w:rsidRDefault="00884446" w:rsidP="00884446">
      <w:pPr>
        <w:pStyle w:val="ListeParagraf"/>
        <w:rPr>
          <w:i/>
        </w:rPr>
      </w:pPr>
    </w:p>
    <w:p w:rsidR="00884446" w:rsidRPr="00B255F6" w:rsidRDefault="00884446" w:rsidP="00884446">
      <w:pPr>
        <w:pStyle w:val="ListeParagraf"/>
        <w:rPr>
          <w:i/>
        </w:rPr>
      </w:pPr>
    </w:p>
    <w:p w:rsidR="00884446" w:rsidRPr="00B255F6" w:rsidRDefault="00884446" w:rsidP="00884446">
      <w:pPr>
        <w:pStyle w:val="ListeParagraf"/>
        <w:rPr>
          <w:i/>
        </w:rPr>
      </w:pPr>
    </w:p>
    <w:p w:rsidR="00884446" w:rsidRPr="00B255F6" w:rsidRDefault="00884446" w:rsidP="00884446">
      <w:pPr>
        <w:pStyle w:val="ListeParagraf"/>
        <w:rPr>
          <w:i/>
        </w:rPr>
      </w:pPr>
      <w:r w:rsidRPr="00B255F6">
        <w:rPr>
          <w:i/>
        </w:rPr>
        <w:t xml:space="preserve">                                                                                                                    </w:t>
      </w:r>
      <w:r w:rsidRPr="00B255F6">
        <w:rPr>
          <w:b/>
          <w:i/>
        </w:rPr>
        <w:t>YÜKLENİCİ</w:t>
      </w:r>
    </w:p>
    <w:p w:rsidR="00884446" w:rsidRPr="00B255F6" w:rsidRDefault="00884446" w:rsidP="00884446">
      <w:pPr>
        <w:pStyle w:val="ListeParagraf"/>
        <w:rPr>
          <w:b/>
          <w:i/>
        </w:rPr>
      </w:pPr>
    </w:p>
    <w:p w:rsidR="00884446" w:rsidRPr="00B255F6" w:rsidRDefault="00884446" w:rsidP="00884446">
      <w:pPr>
        <w:pStyle w:val="ListeParagraf"/>
        <w:rPr>
          <w:b/>
          <w:i/>
        </w:rPr>
      </w:pPr>
    </w:p>
    <w:p w:rsidR="00884446" w:rsidRPr="00B255F6" w:rsidRDefault="00884446" w:rsidP="00884446">
      <w:pPr>
        <w:pStyle w:val="ListeParagraf"/>
        <w:rPr>
          <w:b/>
          <w:i/>
        </w:rPr>
      </w:pPr>
      <w:r>
        <w:rPr>
          <w:b/>
          <w:i/>
        </w:rPr>
        <w:t xml:space="preserve">         </w:t>
      </w:r>
      <w:r w:rsidRPr="00B255F6">
        <w:rPr>
          <w:b/>
          <w:i/>
        </w:rPr>
        <w:t xml:space="preserve">Kayhan SERT </w:t>
      </w:r>
    </w:p>
    <w:p w:rsidR="00884446" w:rsidRDefault="00884446" w:rsidP="00884446">
      <w:pPr>
        <w:pStyle w:val="ListeParagraf"/>
        <w:rPr>
          <w:b/>
          <w:i/>
        </w:rPr>
      </w:pPr>
    </w:p>
    <w:p w:rsidR="00884446" w:rsidRPr="00B255F6" w:rsidRDefault="00884446" w:rsidP="00884446">
      <w:pPr>
        <w:pStyle w:val="ListeParagraf"/>
        <w:rPr>
          <w:b/>
          <w:i/>
        </w:rPr>
      </w:pPr>
      <w:r>
        <w:rPr>
          <w:b/>
          <w:i/>
        </w:rPr>
        <w:t xml:space="preserve">Okul </w:t>
      </w:r>
      <w:r w:rsidRPr="00B255F6">
        <w:rPr>
          <w:b/>
          <w:i/>
        </w:rPr>
        <w:t>Müdür Başyardımcısı</w:t>
      </w:r>
    </w:p>
    <w:p w:rsidR="00884446" w:rsidRPr="00B255F6" w:rsidRDefault="00884446" w:rsidP="00884446">
      <w:pPr>
        <w:pStyle w:val="ListeParagraf"/>
        <w:rPr>
          <w:b/>
          <w:i/>
        </w:rPr>
      </w:pPr>
    </w:p>
    <w:p w:rsidR="00884446" w:rsidRPr="00B255F6" w:rsidRDefault="00884446" w:rsidP="00884446">
      <w:pPr>
        <w:pStyle w:val="ListeParagraf"/>
        <w:rPr>
          <w:i/>
        </w:rPr>
      </w:pPr>
    </w:p>
    <w:p w:rsidR="00884446" w:rsidRDefault="00884446" w:rsidP="00884446">
      <w:pPr>
        <w:rPr>
          <w:i/>
        </w:rPr>
      </w:pPr>
    </w:p>
    <w:p w:rsidR="00884446" w:rsidRDefault="00884446" w:rsidP="00884446">
      <w:pPr>
        <w:rPr>
          <w:i/>
        </w:rPr>
      </w:pPr>
    </w:p>
    <w:p w:rsidR="00884446" w:rsidRDefault="00884446" w:rsidP="00884446">
      <w:pPr>
        <w:rPr>
          <w:i/>
        </w:rPr>
      </w:pPr>
    </w:p>
    <w:p w:rsidR="00884446" w:rsidRPr="00B255F6" w:rsidRDefault="00884446" w:rsidP="00884446">
      <w:pPr>
        <w:rPr>
          <w:i/>
        </w:rPr>
      </w:pPr>
    </w:p>
    <w:p w:rsidR="00884446" w:rsidRPr="00B255F6" w:rsidRDefault="00884446" w:rsidP="00884446">
      <w:pPr>
        <w:pStyle w:val="ListeParagraf"/>
        <w:jc w:val="center"/>
        <w:rPr>
          <w:i/>
        </w:rPr>
      </w:pPr>
      <w:r w:rsidRPr="00B255F6">
        <w:rPr>
          <w:i/>
        </w:rPr>
        <w:t>Uygundur.</w:t>
      </w:r>
    </w:p>
    <w:p w:rsidR="00884446" w:rsidRPr="00B255F6" w:rsidRDefault="00884446" w:rsidP="00884446">
      <w:pPr>
        <w:shd w:val="clear" w:color="auto" w:fill="FFFFFF"/>
        <w:spacing w:before="100" w:beforeAutospacing="1" w:after="100" w:afterAutospacing="1"/>
        <w:ind w:left="720"/>
        <w:jc w:val="center"/>
        <w:rPr>
          <w:b/>
          <w:bCs/>
          <w:i/>
        </w:rPr>
      </w:pPr>
      <w:r w:rsidRPr="00B255F6">
        <w:rPr>
          <w:b/>
          <w:bCs/>
          <w:i/>
        </w:rPr>
        <w:t>Abdullah ÇABUK</w:t>
      </w:r>
    </w:p>
    <w:p w:rsidR="00884446" w:rsidRPr="00B255F6" w:rsidRDefault="00884446" w:rsidP="00884446">
      <w:pPr>
        <w:shd w:val="clear" w:color="auto" w:fill="FFFFFF"/>
        <w:spacing w:before="100" w:beforeAutospacing="1" w:after="100" w:afterAutospacing="1"/>
        <w:ind w:left="720"/>
        <w:jc w:val="center"/>
        <w:rPr>
          <w:b/>
          <w:bCs/>
          <w:i/>
        </w:rPr>
      </w:pPr>
      <w:r w:rsidRPr="00B255F6">
        <w:rPr>
          <w:b/>
          <w:bCs/>
          <w:i/>
        </w:rPr>
        <w:t>Müdür</w:t>
      </w:r>
    </w:p>
    <w:p w:rsidR="00884446" w:rsidRPr="00B255F6" w:rsidRDefault="00884446" w:rsidP="00884446">
      <w:pPr>
        <w:shd w:val="clear" w:color="auto" w:fill="FFFFFF"/>
        <w:spacing w:before="100" w:beforeAutospacing="1" w:after="100" w:afterAutospacing="1"/>
        <w:rPr>
          <w:i/>
        </w:rPr>
      </w:pPr>
      <w:r w:rsidRPr="00B255F6">
        <w:rPr>
          <w:i/>
        </w:rPr>
        <w:t>.</w:t>
      </w:r>
    </w:p>
    <w:p w:rsidR="00884446" w:rsidRPr="00F66865" w:rsidRDefault="00884446" w:rsidP="00884446">
      <w:pPr>
        <w:rPr>
          <w:rFonts w:ascii="Times New Roman" w:hAnsi="Times New Roman" w:cs="Times New Roman"/>
          <w:i/>
          <w:sz w:val="24"/>
          <w:szCs w:val="24"/>
        </w:rPr>
      </w:pPr>
    </w:p>
    <w:p w:rsidR="00884446" w:rsidRPr="008E1CBD" w:rsidRDefault="00884446" w:rsidP="000308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E1CBD" w:rsidRPr="008E1CBD" w:rsidRDefault="008E1CBD" w:rsidP="008E1CB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E1CBD" w:rsidRPr="008E1CBD" w:rsidSect="0023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311"/>
    <w:multiLevelType w:val="multilevel"/>
    <w:tmpl w:val="F0AC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A602A"/>
    <w:multiLevelType w:val="multilevel"/>
    <w:tmpl w:val="F59C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71C86"/>
    <w:multiLevelType w:val="multilevel"/>
    <w:tmpl w:val="D72A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96AB0"/>
    <w:multiLevelType w:val="multilevel"/>
    <w:tmpl w:val="7E5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51F7D"/>
    <w:multiLevelType w:val="multilevel"/>
    <w:tmpl w:val="769A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A4271"/>
    <w:multiLevelType w:val="multilevel"/>
    <w:tmpl w:val="5EA4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B6235"/>
    <w:multiLevelType w:val="multilevel"/>
    <w:tmpl w:val="C288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61E94"/>
    <w:multiLevelType w:val="multilevel"/>
    <w:tmpl w:val="733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207A7"/>
    <w:multiLevelType w:val="multilevel"/>
    <w:tmpl w:val="75D6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35FCD"/>
    <w:multiLevelType w:val="multilevel"/>
    <w:tmpl w:val="0F0C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FF13B9"/>
    <w:multiLevelType w:val="multilevel"/>
    <w:tmpl w:val="C6B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E76E6"/>
    <w:multiLevelType w:val="multilevel"/>
    <w:tmpl w:val="362C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1646DB"/>
    <w:multiLevelType w:val="multilevel"/>
    <w:tmpl w:val="F6C2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233ED7"/>
    <w:multiLevelType w:val="multilevel"/>
    <w:tmpl w:val="E62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BF590D"/>
    <w:multiLevelType w:val="multilevel"/>
    <w:tmpl w:val="0CA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127075"/>
    <w:multiLevelType w:val="multilevel"/>
    <w:tmpl w:val="1B9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CB20B4"/>
    <w:multiLevelType w:val="multilevel"/>
    <w:tmpl w:val="8684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E0369C"/>
    <w:multiLevelType w:val="multilevel"/>
    <w:tmpl w:val="9A2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CD27C2"/>
    <w:multiLevelType w:val="multilevel"/>
    <w:tmpl w:val="5968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B73E1"/>
    <w:multiLevelType w:val="multilevel"/>
    <w:tmpl w:val="9BF4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5"/>
  </w:num>
  <w:num w:numId="8">
    <w:abstractNumId w:val="13"/>
  </w:num>
  <w:num w:numId="9">
    <w:abstractNumId w:val="10"/>
  </w:num>
  <w:num w:numId="10">
    <w:abstractNumId w:val="11"/>
  </w:num>
  <w:num w:numId="11">
    <w:abstractNumId w:val="17"/>
  </w:num>
  <w:num w:numId="12">
    <w:abstractNumId w:val="5"/>
  </w:num>
  <w:num w:numId="13">
    <w:abstractNumId w:val="19"/>
  </w:num>
  <w:num w:numId="14">
    <w:abstractNumId w:val="1"/>
  </w:num>
  <w:num w:numId="15">
    <w:abstractNumId w:val="9"/>
  </w:num>
  <w:num w:numId="16">
    <w:abstractNumId w:val="0"/>
  </w:num>
  <w:num w:numId="17">
    <w:abstractNumId w:val="3"/>
  </w:num>
  <w:num w:numId="18">
    <w:abstractNumId w:val="4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E1CBD"/>
    <w:rsid w:val="00030873"/>
    <w:rsid w:val="00237B40"/>
    <w:rsid w:val="006C4370"/>
    <w:rsid w:val="00884446"/>
    <w:rsid w:val="008E1CBD"/>
    <w:rsid w:val="00907D26"/>
    <w:rsid w:val="00C0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B40"/>
  </w:style>
  <w:style w:type="paragraph" w:styleId="Balk3">
    <w:name w:val="heading 3"/>
    <w:basedOn w:val="Normal"/>
    <w:link w:val="Balk3Char"/>
    <w:uiPriority w:val="9"/>
    <w:qFormat/>
    <w:rsid w:val="008E1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E1CB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8E1C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88444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REAL-TEK</dc:creator>
  <cp:keywords/>
  <dc:description/>
  <cp:lastModifiedBy>REAL-TEK</cp:lastModifiedBy>
  <cp:revision>8</cp:revision>
  <dcterms:created xsi:type="dcterms:W3CDTF">2025-09-25T19:01:00Z</dcterms:created>
  <dcterms:modified xsi:type="dcterms:W3CDTF">2025-09-25T19:56:00Z</dcterms:modified>
</cp:coreProperties>
</file>